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B1" w:rsidRPr="00693558" w:rsidRDefault="00D14FB1" w:rsidP="00D14FB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а</w:t>
      </w:r>
      <w:r w:rsidRPr="00693558">
        <w:rPr>
          <w:b/>
          <w:bCs/>
          <w:sz w:val="28"/>
          <w:szCs w:val="28"/>
        </w:rPr>
        <w:t>кции</w:t>
      </w:r>
    </w:p>
    <w:p w:rsidR="00D14FB1" w:rsidRPr="00693558" w:rsidRDefault="00D14FB1" w:rsidP="00D14FB1">
      <w:pPr>
        <w:pStyle w:val="Default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 xml:space="preserve">1. Акция проводится во всех образовательных организациях Забайкальского </w:t>
      </w:r>
      <w:r>
        <w:rPr>
          <w:sz w:val="28"/>
          <w:szCs w:val="28"/>
        </w:rPr>
        <w:t>края с 22 апреля по 26 апреля 2024</w:t>
      </w:r>
      <w:r w:rsidRPr="00693558">
        <w:rPr>
          <w:sz w:val="28"/>
          <w:szCs w:val="28"/>
        </w:rPr>
        <w:t xml:space="preserve"> г; </w:t>
      </w:r>
    </w:p>
    <w:p w:rsidR="00D14FB1" w:rsidRPr="00693558" w:rsidRDefault="00D14FB1" w:rsidP="00D14FB1">
      <w:pPr>
        <w:pStyle w:val="Default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 xml:space="preserve">2. Структура проведения акции является обязательной (Таблица 1). </w:t>
      </w:r>
    </w:p>
    <w:p w:rsidR="00D14FB1" w:rsidRPr="00693558" w:rsidRDefault="00D14FB1" w:rsidP="00D14FB1">
      <w:pPr>
        <w:pStyle w:val="Default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 xml:space="preserve">3. Содержание и формы (дистанционная, очная) психологической и социально-педагогической работы, обеспечивающие наиболее эффективную реализацию целей и задач тематических дней акции, определяются самостоятельно на заседаниях методических объединений муниципальных служб и образовательных организаций. </w:t>
      </w:r>
    </w:p>
    <w:p w:rsidR="00D14FB1" w:rsidRPr="00693558" w:rsidRDefault="00D14FB1" w:rsidP="00D14FB1">
      <w:pPr>
        <w:pStyle w:val="Default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 xml:space="preserve">4. Информация </w:t>
      </w:r>
      <w:r>
        <w:rPr>
          <w:sz w:val="28"/>
          <w:szCs w:val="28"/>
        </w:rPr>
        <w:t>о проведении краевой акции «Азбука общения</w:t>
      </w:r>
      <w:r w:rsidRPr="00693558">
        <w:rPr>
          <w:sz w:val="28"/>
          <w:szCs w:val="28"/>
        </w:rPr>
        <w:t xml:space="preserve">» размещена на интернет сайте ГУ «Центр «Семья». </w:t>
      </w:r>
    </w:p>
    <w:p w:rsidR="00D14FB1" w:rsidRPr="00693558" w:rsidRDefault="00D14FB1" w:rsidP="00D14FB1">
      <w:pPr>
        <w:pStyle w:val="Default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>5. Методические материалы в помощь для проведения акции бу</w:t>
      </w:r>
      <w:r>
        <w:rPr>
          <w:sz w:val="28"/>
          <w:szCs w:val="28"/>
        </w:rPr>
        <w:t>дут размещены на интернет сайте</w:t>
      </w:r>
      <w:r w:rsidRPr="00693558">
        <w:rPr>
          <w:sz w:val="28"/>
          <w:szCs w:val="28"/>
        </w:rPr>
        <w:t xml:space="preserve"> ГУ Центра «Семья» (</w:t>
      </w:r>
      <w:hyperlink r:id="rId4" w:history="1">
        <w:r w:rsidRPr="00DE7425">
          <w:rPr>
            <w:rStyle w:val="a3"/>
            <w:sz w:val="28"/>
            <w:szCs w:val="28"/>
          </w:rPr>
          <w:t>http://www.centr-semya.ru/</w:t>
        </w:r>
      </w:hyperlink>
      <w:r>
        <w:rPr>
          <w:sz w:val="28"/>
          <w:szCs w:val="28"/>
        </w:rPr>
        <w:t>) в срок до 15 апреля 2024</w:t>
      </w:r>
      <w:r w:rsidRPr="00693558">
        <w:rPr>
          <w:sz w:val="28"/>
          <w:szCs w:val="28"/>
        </w:rPr>
        <w:t xml:space="preserve"> года. </w:t>
      </w:r>
    </w:p>
    <w:p w:rsidR="00D14FB1" w:rsidRPr="00693558" w:rsidRDefault="00D14FB1" w:rsidP="00D14FB1">
      <w:pPr>
        <w:pStyle w:val="Default"/>
        <w:ind w:firstLine="709"/>
        <w:jc w:val="both"/>
        <w:rPr>
          <w:sz w:val="28"/>
          <w:szCs w:val="28"/>
        </w:rPr>
      </w:pPr>
      <w:r w:rsidRPr="00693558">
        <w:rPr>
          <w:sz w:val="28"/>
          <w:szCs w:val="28"/>
        </w:rPr>
        <w:t>6. По итогам проведенной акции методисту-психологу или специалисту, курирующе</w:t>
      </w:r>
      <w:r>
        <w:rPr>
          <w:sz w:val="28"/>
          <w:szCs w:val="28"/>
        </w:rPr>
        <w:t>му Службу медиации, в срок до 10 мая 2024</w:t>
      </w:r>
      <w:r w:rsidRPr="00693558">
        <w:rPr>
          <w:sz w:val="28"/>
          <w:szCs w:val="28"/>
        </w:rPr>
        <w:t xml:space="preserve"> г. необходимо представить развернутый отчет в электронном виде по адресу: </w:t>
      </w:r>
      <w:hyperlink r:id="rId5" w:history="1">
        <w:r w:rsidRPr="000B5ED9">
          <w:rPr>
            <w:rStyle w:val="a3"/>
            <w:sz w:val="28"/>
            <w:szCs w:val="28"/>
            <w:lang w:val="en-US"/>
          </w:rPr>
          <w:t>vinnikovacs</w:t>
        </w:r>
        <w:r w:rsidRPr="00217443">
          <w:rPr>
            <w:rStyle w:val="a3"/>
            <w:sz w:val="28"/>
            <w:szCs w:val="28"/>
          </w:rPr>
          <w:t>@</w:t>
        </w:r>
        <w:r w:rsidRPr="000B5ED9">
          <w:rPr>
            <w:rStyle w:val="a3"/>
            <w:sz w:val="28"/>
            <w:szCs w:val="28"/>
            <w:lang w:val="en-US"/>
          </w:rPr>
          <w:t>yandex</w:t>
        </w:r>
        <w:r w:rsidRPr="00217443">
          <w:rPr>
            <w:rStyle w:val="a3"/>
            <w:sz w:val="28"/>
            <w:szCs w:val="28"/>
          </w:rPr>
          <w:t>.</w:t>
        </w:r>
        <w:r w:rsidRPr="000B5ED9">
          <w:rPr>
            <w:rStyle w:val="a3"/>
            <w:sz w:val="28"/>
            <w:szCs w:val="28"/>
            <w:lang w:val="en-US"/>
          </w:rPr>
          <w:t>ru</w:t>
        </w:r>
      </w:hyperlink>
      <w:r w:rsidRPr="00693558">
        <w:rPr>
          <w:sz w:val="28"/>
          <w:szCs w:val="28"/>
        </w:rPr>
        <w:t xml:space="preserve">. </w:t>
      </w:r>
    </w:p>
    <w:p w:rsidR="00D14FB1" w:rsidRDefault="00D14FB1" w:rsidP="00D14FB1">
      <w:pPr>
        <w:ind w:firstLine="709"/>
        <w:jc w:val="center"/>
        <w:rPr>
          <w:sz w:val="28"/>
          <w:szCs w:val="28"/>
        </w:rPr>
      </w:pPr>
    </w:p>
    <w:p w:rsidR="00D14FB1" w:rsidRPr="009252D5" w:rsidRDefault="00D14FB1" w:rsidP="00D14FB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52D5">
        <w:rPr>
          <w:rFonts w:ascii="Times New Roman" w:hAnsi="Times New Roman" w:cs="Times New Roman"/>
          <w:sz w:val="28"/>
          <w:szCs w:val="28"/>
        </w:rPr>
        <w:t>Структура акции</w:t>
      </w:r>
    </w:p>
    <w:p w:rsidR="00D14FB1" w:rsidRPr="009252D5" w:rsidRDefault="00D14FB1" w:rsidP="00D14FB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52D5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7768"/>
      </w:tblGrid>
      <w:tr w:rsidR="00D14FB1" w:rsidRPr="009252D5" w:rsidTr="00797B98">
        <w:tc>
          <w:tcPr>
            <w:tcW w:w="1838" w:type="dxa"/>
          </w:tcPr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rPr>
                <w:b/>
                <w:bCs/>
              </w:rPr>
              <w:t>Дата</w:t>
            </w:r>
          </w:p>
        </w:tc>
        <w:tc>
          <w:tcPr>
            <w:tcW w:w="7768" w:type="dxa"/>
          </w:tcPr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rPr>
                <w:b/>
                <w:bCs/>
              </w:rPr>
              <w:t>Содержание мероприятия</w:t>
            </w:r>
          </w:p>
        </w:tc>
      </w:tr>
      <w:tr w:rsidR="00D14FB1" w:rsidRPr="009252D5" w:rsidTr="00797B98">
        <w:tc>
          <w:tcPr>
            <w:tcW w:w="1838" w:type="dxa"/>
          </w:tcPr>
          <w:p w:rsidR="00D14FB1" w:rsidRPr="009252D5" w:rsidRDefault="00D14FB1" w:rsidP="009252D5">
            <w:pPr>
              <w:pStyle w:val="Default"/>
              <w:jc w:val="both"/>
            </w:pPr>
            <w:r w:rsidRPr="009252D5">
              <w:rPr>
                <w:b/>
                <w:bCs/>
              </w:rPr>
              <w:t xml:space="preserve">Понедельник </w:t>
            </w:r>
          </w:p>
          <w:p w:rsidR="00D14FB1" w:rsidRPr="009252D5" w:rsidRDefault="00D14FB1" w:rsidP="009252D5">
            <w:pPr>
              <w:pStyle w:val="Default"/>
              <w:jc w:val="both"/>
            </w:pPr>
            <w:r w:rsidRPr="009252D5">
              <w:rPr>
                <w:b/>
                <w:bCs/>
              </w:rPr>
              <w:t>22.04.2024</w:t>
            </w:r>
          </w:p>
        </w:tc>
        <w:tc>
          <w:tcPr>
            <w:tcW w:w="7768" w:type="dxa"/>
          </w:tcPr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Цель: Организация информационно-просветительской работы, направленной на популяризацию акции, вовлечения обучающихся, педагогов, родителей в Акцию, популяризацию службы медиации. 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Данная цель может быть реализована посредством различных мероприятий и образовательных событий (линейка, классный час, родительских собраний, семинаров и т.д.) 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rPr>
                <w:b/>
                <w:bCs/>
              </w:rPr>
              <w:t>Обязательные мероприятия!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1. В образовательных организациях Забайкальского края организуется информирование обучающихся, родителей и учителей о: 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- о важности развития навыков конструктивного разрешения конфликтов; 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- об обязательных мероприятиях акции 2024г; 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- о необходимости принять участие в мероприятиях акции. 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>- о работе школьной службы медиации</w:t>
            </w:r>
          </w:p>
        </w:tc>
      </w:tr>
      <w:tr w:rsidR="00D14FB1" w:rsidRPr="009252D5" w:rsidTr="00797B98">
        <w:tc>
          <w:tcPr>
            <w:tcW w:w="1838" w:type="dxa"/>
          </w:tcPr>
          <w:p w:rsidR="00D14FB1" w:rsidRPr="009252D5" w:rsidRDefault="00D14FB1" w:rsidP="009252D5">
            <w:pPr>
              <w:pStyle w:val="Default"/>
              <w:jc w:val="both"/>
            </w:pPr>
            <w:r w:rsidRPr="009252D5">
              <w:rPr>
                <w:b/>
                <w:bCs/>
              </w:rPr>
              <w:t xml:space="preserve">Вторник </w:t>
            </w:r>
          </w:p>
          <w:p w:rsidR="00D14FB1" w:rsidRPr="009252D5" w:rsidRDefault="00D14FB1" w:rsidP="009252D5">
            <w:pPr>
              <w:pStyle w:val="Default"/>
              <w:jc w:val="both"/>
            </w:pPr>
            <w:r w:rsidRPr="009252D5">
              <w:rPr>
                <w:b/>
                <w:bCs/>
              </w:rPr>
              <w:t>23.04.2024</w:t>
            </w:r>
          </w:p>
        </w:tc>
        <w:tc>
          <w:tcPr>
            <w:tcW w:w="7768" w:type="dxa"/>
          </w:tcPr>
          <w:p w:rsidR="00D14FB1" w:rsidRPr="009252D5" w:rsidRDefault="00D14FB1" w:rsidP="009252D5">
            <w:pPr>
              <w:pStyle w:val="Default"/>
              <w:ind w:firstLine="709"/>
              <w:jc w:val="both"/>
              <w:rPr>
                <w:color w:val="auto"/>
              </w:rPr>
            </w:pPr>
            <w:r w:rsidRPr="009252D5">
              <w:rPr>
                <w:color w:val="auto"/>
              </w:rPr>
              <w:t>Цель: интенсификация психолого-педагогических компетенций педагогов в области профилактики конфликтов в образовательной среде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rPr>
                <w:b/>
                <w:bCs/>
              </w:rPr>
              <w:t>Обязательные мероприятия!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552"/>
            </w:tblGrid>
            <w:tr w:rsidR="00D14FB1" w:rsidRPr="009252D5" w:rsidTr="00797B98">
              <w:trPr>
                <w:trHeight w:val="248"/>
              </w:trPr>
              <w:tc>
                <w:tcPr>
                  <w:tcW w:w="0" w:type="auto"/>
                </w:tcPr>
                <w:p w:rsidR="00D14FB1" w:rsidRPr="009252D5" w:rsidRDefault="00D14FB1" w:rsidP="009252D5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52D5">
                    <w:rPr>
                      <w:rFonts w:ascii="Times New Roman" w:hAnsi="Times New Roman" w:cs="Times New Roman"/>
                      <w:color w:val="000000"/>
                    </w:rPr>
                    <w:t>Во всех образовательных организациях Забайкальского края организуются и проводятся:</w:t>
                  </w:r>
                </w:p>
                <w:p w:rsidR="00D14FB1" w:rsidRPr="009252D5" w:rsidRDefault="00D14FB1" w:rsidP="009252D5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52D5">
                    <w:rPr>
                      <w:rFonts w:ascii="Times New Roman" w:hAnsi="Times New Roman" w:cs="Times New Roman"/>
                      <w:color w:val="000000"/>
                    </w:rPr>
                    <w:t>1. Методическое объединение «Традиционные ценности как фактор профилактики конфликта»</w:t>
                  </w:r>
                </w:p>
                <w:p w:rsidR="00D14FB1" w:rsidRPr="009252D5" w:rsidRDefault="00D14FB1" w:rsidP="009252D5">
                  <w:pPr>
                    <w:pStyle w:val="Default"/>
                    <w:ind w:firstLine="709"/>
                    <w:jc w:val="both"/>
                  </w:pPr>
                  <w:r w:rsidRPr="009252D5">
                    <w:t xml:space="preserve">Технологическая карта методического объединения «Традиционные ценности как фактор профилактики конфликта» будет размещена 15.04.2023на интернет сайте ГУ Центр «Семья», вкладка </w:t>
                  </w:r>
                  <w:r w:rsidRPr="009252D5">
                    <w:lastRenderedPageBreak/>
                    <w:t xml:space="preserve">«Акции, конкурсы» - </w:t>
                  </w:r>
                  <w:hyperlink r:id="rId6" w:history="1">
                    <w:r w:rsidRPr="009252D5">
                      <w:rPr>
                        <w:rStyle w:val="a3"/>
                      </w:rPr>
                      <w:t>https://centr-semya.ru/index.php/aktsii/azbuka-obshcheniya</w:t>
                    </w:r>
                  </w:hyperlink>
                </w:p>
                <w:p w:rsidR="00D14FB1" w:rsidRPr="009252D5" w:rsidRDefault="00D14FB1" w:rsidP="009252D5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252D5">
                    <w:rPr>
                      <w:rFonts w:ascii="Times New Roman" w:hAnsi="Times New Roman" w:cs="Times New Roman"/>
                      <w:color w:val="000000"/>
                    </w:rPr>
                    <w:t xml:space="preserve">2. Информирование об </w:t>
                  </w:r>
                  <w:proofErr w:type="spellStart"/>
                  <w:r w:rsidRPr="009252D5">
                    <w:rPr>
                      <w:rFonts w:ascii="Times New Roman" w:hAnsi="Times New Roman" w:cs="Times New Roman"/>
                      <w:color w:val="000000"/>
                    </w:rPr>
                    <w:t>онлайн</w:t>
                  </w:r>
                  <w:proofErr w:type="spellEnd"/>
                  <w:r w:rsidRPr="009252D5">
                    <w:rPr>
                      <w:rFonts w:ascii="Times New Roman" w:hAnsi="Times New Roman" w:cs="Times New Roman"/>
                      <w:color w:val="000000"/>
                    </w:rPr>
                    <w:t xml:space="preserve"> конкурсе «Такие разные дети, такие разные конфликты»</w:t>
                  </w:r>
                </w:p>
                <w:p w:rsidR="00D14FB1" w:rsidRPr="009252D5" w:rsidRDefault="00D14FB1" w:rsidP="009252D5">
                  <w:pPr>
                    <w:pStyle w:val="Default"/>
                    <w:ind w:firstLine="709"/>
                    <w:jc w:val="both"/>
                  </w:pPr>
                  <w:r w:rsidRPr="009252D5">
                    <w:t xml:space="preserve">Ссылка на конкурс будет размещена15.04.2023на интернет </w:t>
                  </w:r>
                  <w:proofErr w:type="gramStart"/>
                  <w:r w:rsidRPr="009252D5">
                    <w:t>сайте</w:t>
                  </w:r>
                  <w:proofErr w:type="gramEnd"/>
                  <w:r w:rsidRPr="009252D5">
                    <w:t xml:space="preserve"> ГУ Центр «Семья», вкладка «Акции, конкурсы» - </w:t>
                  </w:r>
                  <w:hyperlink r:id="rId7" w:history="1">
                    <w:r w:rsidRPr="009252D5">
                      <w:rPr>
                        <w:rStyle w:val="a3"/>
                      </w:rPr>
                      <w:t>https://centr-semya.ru/index.php/aktsii/azbuka-obshcheniya</w:t>
                    </w:r>
                  </w:hyperlink>
                </w:p>
                <w:p w:rsidR="00D14FB1" w:rsidRPr="009252D5" w:rsidRDefault="00D14FB1" w:rsidP="009252D5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9252D5">
                    <w:rPr>
                      <w:rFonts w:ascii="Times New Roman" w:hAnsi="Times New Roman" w:cs="Times New Roman"/>
                    </w:rPr>
                    <w:t>3. Выставка «Служба медиации»</w:t>
                  </w:r>
                </w:p>
              </w:tc>
            </w:tr>
          </w:tbl>
          <w:p w:rsidR="00D14FB1" w:rsidRPr="009252D5" w:rsidRDefault="00D14FB1" w:rsidP="009252D5">
            <w:pPr>
              <w:pStyle w:val="Default"/>
              <w:ind w:firstLine="709"/>
              <w:jc w:val="both"/>
            </w:pPr>
          </w:p>
        </w:tc>
      </w:tr>
      <w:tr w:rsidR="00D14FB1" w:rsidRPr="009252D5" w:rsidTr="00797B98">
        <w:tc>
          <w:tcPr>
            <w:tcW w:w="1838" w:type="dxa"/>
          </w:tcPr>
          <w:p w:rsidR="00D14FB1" w:rsidRPr="009252D5" w:rsidRDefault="00D14FB1" w:rsidP="009252D5">
            <w:pPr>
              <w:pStyle w:val="Default"/>
              <w:jc w:val="both"/>
            </w:pPr>
            <w:r w:rsidRPr="009252D5">
              <w:rPr>
                <w:b/>
                <w:bCs/>
              </w:rPr>
              <w:lastRenderedPageBreak/>
              <w:t>Среда</w:t>
            </w:r>
          </w:p>
          <w:p w:rsidR="00D14FB1" w:rsidRPr="009252D5" w:rsidRDefault="00D14FB1" w:rsidP="009252D5">
            <w:pPr>
              <w:pStyle w:val="Default"/>
              <w:jc w:val="both"/>
            </w:pPr>
            <w:r w:rsidRPr="009252D5">
              <w:rPr>
                <w:b/>
                <w:bCs/>
              </w:rPr>
              <w:t>24.04.2024</w:t>
            </w:r>
          </w:p>
        </w:tc>
        <w:tc>
          <w:tcPr>
            <w:tcW w:w="7768" w:type="dxa"/>
          </w:tcPr>
          <w:p w:rsidR="00D14FB1" w:rsidRPr="009252D5" w:rsidRDefault="00D14FB1" w:rsidP="009252D5">
            <w:pPr>
              <w:pStyle w:val="Default"/>
              <w:ind w:firstLine="709"/>
              <w:jc w:val="both"/>
              <w:rPr>
                <w:color w:val="auto"/>
              </w:rPr>
            </w:pPr>
            <w:r w:rsidRPr="009252D5">
              <w:t xml:space="preserve">Цель: </w:t>
            </w:r>
            <w:r w:rsidRPr="009252D5">
              <w:rPr>
                <w:color w:val="auto"/>
              </w:rPr>
              <w:t>формирование и развитие у обучающихся навыков конструктивного разрешения конфликтов, основанных на ценностях человеческой жизни и семьи, уважении и принятии личности и интересов другого человека, взаимопонимании и сотрудничестве для достижения общих целей.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>Организация мероприятий и образовательных событий в рамках данного дня определяется специалистами МОУО и работниками ОО самостоятельно.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rPr>
                <w:b/>
                <w:bCs/>
              </w:rPr>
              <w:t>Обязательные мероприятия!</w:t>
            </w:r>
          </w:p>
          <w:p w:rsidR="00D14FB1" w:rsidRPr="009252D5" w:rsidRDefault="00D14FB1" w:rsidP="009252D5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52D5">
              <w:rPr>
                <w:rFonts w:ascii="Times New Roman" w:hAnsi="Times New Roman" w:cs="Times New Roman"/>
                <w:color w:val="000000"/>
              </w:rPr>
              <w:t>Во всех образовательных организациях Забайкальского края организуются и проводятся: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1. Классный час «Конструктивное общение – дорога к миру» 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Технологическая карта будет размещена 15.04.2023на интернет </w:t>
            </w:r>
            <w:proofErr w:type="gramStart"/>
            <w:r w:rsidRPr="009252D5">
              <w:t>сайте</w:t>
            </w:r>
            <w:proofErr w:type="gramEnd"/>
            <w:r w:rsidRPr="009252D5">
              <w:t xml:space="preserve"> ГУ Центр «Семья», вкладка «Акции, конкурсы» - </w:t>
            </w:r>
            <w:hyperlink r:id="rId8" w:history="1">
              <w:r w:rsidRPr="009252D5">
                <w:rPr>
                  <w:rStyle w:val="a3"/>
                </w:rPr>
                <w:t>https://centr-semya.ru/index.php/aktsii/azbuka-obshcheniya</w:t>
              </w:r>
            </w:hyperlink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2. Информирование о конкурсе сказок «В стране </w:t>
            </w:r>
            <w:proofErr w:type="spellStart"/>
            <w:r w:rsidRPr="009252D5">
              <w:t>конфликтляндии</w:t>
            </w:r>
            <w:proofErr w:type="spellEnd"/>
            <w:r w:rsidRPr="009252D5">
              <w:t>»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Положение о конкурсе будет размещено15.04.2023на интернет сайте ГУ Центр «Семья», вкладка «Акции, конкурсы» - </w:t>
            </w:r>
            <w:hyperlink r:id="rId9" w:history="1">
              <w:r w:rsidRPr="009252D5">
                <w:rPr>
                  <w:rStyle w:val="a3"/>
                </w:rPr>
                <w:t>https://centr-semya.ru/index.php/aktsii/azbuka-obshcheniya</w:t>
              </w:r>
            </w:hyperlink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rPr>
                <w:color w:val="auto"/>
              </w:rPr>
              <w:t>3. Отдельная номинация для участников краевой краткосрочной смены «Юный медиатор».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Положение о конкурсе будет размещено15.04.2023на интернет сайте ГУ Центр «Семья», вкладка «Акции, конкурсы» - </w:t>
            </w:r>
            <w:hyperlink r:id="rId10" w:history="1">
              <w:r w:rsidRPr="009252D5">
                <w:rPr>
                  <w:rStyle w:val="a3"/>
                </w:rPr>
                <w:t>https://centr-semya.ru/index.php/aktsii/azbuka-obshcheniya</w:t>
              </w:r>
            </w:hyperlink>
          </w:p>
          <w:p w:rsidR="00D14FB1" w:rsidRPr="009252D5" w:rsidRDefault="00D14FB1" w:rsidP="009252D5">
            <w:pPr>
              <w:pStyle w:val="Default"/>
              <w:ind w:firstLine="709"/>
              <w:jc w:val="both"/>
              <w:rPr>
                <w:color w:val="FF0000"/>
              </w:rPr>
            </w:pPr>
          </w:p>
        </w:tc>
      </w:tr>
      <w:tr w:rsidR="00D14FB1" w:rsidRPr="009252D5" w:rsidTr="00797B98">
        <w:tc>
          <w:tcPr>
            <w:tcW w:w="1838" w:type="dxa"/>
          </w:tcPr>
          <w:p w:rsidR="00D14FB1" w:rsidRPr="009252D5" w:rsidRDefault="00D14FB1" w:rsidP="009252D5">
            <w:pPr>
              <w:pStyle w:val="Default"/>
              <w:jc w:val="both"/>
            </w:pPr>
            <w:r w:rsidRPr="009252D5">
              <w:rPr>
                <w:b/>
                <w:bCs/>
              </w:rPr>
              <w:t>Четверг</w:t>
            </w:r>
          </w:p>
          <w:p w:rsidR="00D14FB1" w:rsidRPr="009252D5" w:rsidRDefault="00D14FB1" w:rsidP="009252D5">
            <w:pPr>
              <w:pStyle w:val="Default"/>
              <w:jc w:val="both"/>
            </w:pPr>
            <w:r w:rsidRPr="009252D5">
              <w:rPr>
                <w:b/>
                <w:bCs/>
              </w:rPr>
              <w:t>06.04.2023</w:t>
            </w:r>
          </w:p>
        </w:tc>
        <w:tc>
          <w:tcPr>
            <w:tcW w:w="7768" w:type="dxa"/>
          </w:tcPr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>Цель: Содействие созданию конструктивных отношений в диаде «ребенок – родитель» через повышение психологической компетентности родителей по вопросам предупреждения и адекватного разрешения конфликтных ситуаций;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>Организация мероприятий и образовательных событий в рамках данного дня определяется специалистами МОУО и работниками ОО самостоятельно.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rPr>
                <w:b/>
                <w:bCs/>
              </w:rPr>
              <w:t>Обязательные мероприятия!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>Во всех образовательных организациях Забайкальского края организуется и проводится: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>1.  Родительское собрание «</w:t>
            </w:r>
            <w:r w:rsidRPr="009252D5">
              <w:rPr>
                <w:bCs/>
              </w:rPr>
              <w:t>Конструктивное общение – путь к успеху»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Технологическая карта родительского собрания  будет размещена 15.04.2023на интернет </w:t>
            </w:r>
            <w:proofErr w:type="gramStart"/>
            <w:r w:rsidRPr="009252D5">
              <w:t>сайте</w:t>
            </w:r>
            <w:proofErr w:type="gramEnd"/>
            <w:r w:rsidRPr="009252D5">
              <w:t xml:space="preserve"> ГУ Центр «Семья», вкладка «Акции, конкурсы» - </w:t>
            </w:r>
            <w:hyperlink r:id="rId11" w:history="1">
              <w:r w:rsidRPr="009252D5">
                <w:rPr>
                  <w:rStyle w:val="a3"/>
                </w:rPr>
                <w:t>https://centr-semya.ru/index.php/aktsii/azbuka-obshcheniya</w:t>
              </w:r>
            </w:hyperlink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2. Участие в </w:t>
            </w:r>
            <w:proofErr w:type="spellStart"/>
            <w:r w:rsidRPr="009252D5">
              <w:t>онлайн-мероприятиях</w:t>
            </w:r>
            <w:proofErr w:type="spellEnd"/>
            <w:r w:rsidRPr="009252D5">
              <w:t xml:space="preserve"> «Семейный калейдоскоп» </w:t>
            </w:r>
            <w:hyperlink r:id="rId12" w:history="1">
              <w:r w:rsidRPr="009252D5">
                <w:rPr>
                  <w:rStyle w:val="a3"/>
                </w:rPr>
                <w:t>https://vk.com/club224288596</w:t>
              </w:r>
            </w:hyperlink>
          </w:p>
        </w:tc>
      </w:tr>
      <w:tr w:rsidR="00D14FB1" w:rsidRPr="009252D5" w:rsidTr="00797B98">
        <w:tc>
          <w:tcPr>
            <w:tcW w:w="1838" w:type="dxa"/>
          </w:tcPr>
          <w:p w:rsidR="00D14FB1" w:rsidRPr="009252D5" w:rsidRDefault="00D14FB1" w:rsidP="009252D5">
            <w:pPr>
              <w:pStyle w:val="Default"/>
              <w:jc w:val="both"/>
            </w:pPr>
            <w:r w:rsidRPr="009252D5">
              <w:rPr>
                <w:b/>
                <w:bCs/>
              </w:rPr>
              <w:t>Пятница</w:t>
            </w:r>
          </w:p>
          <w:p w:rsidR="00D14FB1" w:rsidRPr="009252D5" w:rsidRDefault="00D14FB1" w:rsidP="009252D5">
            <w:pPr>
              <w:pStyle w:val="Default"/>
              <w:jc w:val="both"/>
            </w:pPr>
            <w:r w:rsidRPr="009252D5">
              <w:rPr>
                <w:b/>
                <w:bCs/>
              </w:rPr>
              <w:lastRenderedPageBreak/>
              <w:t>07.04.2023</w:t>
            </w:r>
          </w:p>
        </w:tc>
        <w:tc>
          <w:tcPr>
            <w:tcW w:w="7768" w:type="dxa"/>
          </w:tcPr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lastRenderedPageBreak/>
              <w:t>Цель: Проведение обсуждения результатов социально-</w:t>
            </w:r>
            <w:r w:rsidRPr="009252D5">
              <w:lastRenderedPageBreak/>
              <w:t>психологической Акции с родительской и педагогической общественностью.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Итоговый день акции полностью разрабатывается, организуется и проводится специалистами образовательного учреждения. 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>Организация мероприятий и образовательных событий в рамках данного дня определяется специалистами МОУО и работниками ОО самостоятельно.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  <w:rPr>
                <w:b/>
                <w:bCs/>
              </w:rPr>
            </w:pPr>
            <w:r w:rsidRPr="009252D5">
              <w:rPr>
                <w:b/>
                <w:bCs/>
              </w:rPr>
              <w:t>Обязательные мероприятия!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>Во всех образовательных организациях Забайкальского края организуется и проводится: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  <w:rPr>
                <w:bCs/>
              </w:rPr>
            </w:pPr>
            <w:r w:rsidRPr="009252D5">
              <w:rPr>
                <w:bCs/>
              </w:rPr>
              <w:t xml:space="preserve">1. </w:t>
            </w:r>
            <w:proofErr w:type="spellStart"/>
            <w:r w:rsidRPr="009252D5">
              <w:rPr>
                <w:color w:val="1A1A1A"/>
                <w:shd w:val="clear" w:color="auto" w:fill="FFFFFF"/>
              </w:rPr>
              <w:t>Информ-дайджест</w:t>
            </w:r>
            <w:proofErr w:type="spellEnd"/>
            <w:r w:rsidRPr="009252D5">
              <w:rPr>
                <w:bCs/>
              </w:rPr>
              <w:t xml:space="preserve"> «Мы умеем сотрудничать»</w:t>
            </w:r>
            <w:proofErr w:type="gramStart"/>
            <w:r w:rsidRPr="009252D5">
              <w:rPr>
                <w:bCs/>
              </w:rPr>
              <w:t>.</w:t>
            </w:r>
            <w:proofErr w:type="gramEnd"/>
            <w:r w:rsidRPr="009252D5">
              <w:rPr>
                <w:bCs/>
              </w:rPr>
              <w:t xml:space="preserve"> - «</w:t>
            </w:r>
            <w:proofErr w:type="gramStart"/>
            <w:r w:rsidRPr="009252D5">
              <w:rPr>
                <w:bCs/>
              </w:rPr>
              <w:t>в</w:t>
            </w:r>
            <w:proofErr w:type="gramEnd"/>
            <w:r w:rsidRPr="009252D5">
              <w:rPr>
                <w:bCs/>
              </w:rPr>
              <w:t>ыпуск в свет», публичная</w:t>
            </w:r>
          </w:p>
          <w:p w:rsidR="00D14FB1" w:rsidRPr="009252D5" w:rsidRDefault="00D14FB1" w:rsidP="009252D5">
            <w:pPr>
              <w:pStyle w:val="Default"/>
              <w:jc w:val="both"/>
              <w:rPr>
                <w:bCs/>
              </w:rPr>
            </w:pPr>
            <w:r w:rsidRPr="009252D5">
              <w:rPr>
                <w:bCs/>
              </w:rPr>
              <w:t xml:space="preserve">демонстрация, публикация информации об акции «Азбука общения» </w:t>
            </w:r>
          </w:p>
          <w:p w:rsidR="00D14FB1" w:rsidRPr="009252D5" w:rsidRDefault="00D14FB1" w:rsidP="009252D5">
            <w:pPr>
              <w:pStyle w:val="Default"/>
              <w:ind w:firstLine="709"/>
              <w:jc w:val="both"/>
            </w:pPr>
            <w:r w:rsidRPr="009252D5">
              <w:t xml:space="preserve">Положение о конкурсе будет размещено15.04.2023на интернет сайте ГУ Центр «Семья», вкладка «Акции, конкурсы» - </w:t>
            </w:r>
            <w:hyperlink r:id="rId13" w:history="1">
              <w:r w:rsidRPr="009252D5">
                <w:rPr>
                  <w:rStyle w:val="a3"/>
                </w:rPr>
                <w:t>https://centr-semya.ru/index.php/aktsii/azbuka-obshcheniya</w:t>
              </w:r>
            </w:hyperlink>
          </w:p>
          <w:p w:rsidR="00D14FB1" w:rsidRPr="009252D5" w:rsidRDefault="00D14FB1" w:rsidP="009252D5">
            <w:pPr>
              <w:pStyle w:val="Default"/>
              <w:ind w:firstLine="709"/>
              <w:jc w:val="both"/>
              <w:rPr>
                <w:bCs/>
              </w:rPr>
            </w:pPr>
          </w:p>
        </w:tc>
      </w:tr>
    </w:tbl>
    <w:p w:rsidR="00D14FB1" w:rsidRDefault="00D14FB1" w:rsidP="009252D5">
      <w:pPr>
        <w:spacing w:after="0"/>
        <w:ind w:firstLine="709"/>
        <w:jc w:val="both"/>
        <w:rPr>
          <w:sz w:val="28"/>
          <w:szCs w:val="28"/>
        </w:rPr>
      </w:pPr>
    </w:p>
    <w:p w:rsidR="00D14FB1" w:rsidRDefault="00D14FB1" w:rsidP="00D14FB1">
      <w:pPr>
        <w:ind w:firstLine="709"/>
        <w:jc w:val="both"/>
        <w:rPr>
          <w:sz w:val="28"/>
          <w:szCs w:val="28"/>
        </w:rPr>
      </w:pPr>
    </w:p>
    <w:p w:rsidR="00D14FB1" w:rsidRDefault="00D14FB1" w:rsidP="00D14FB1">
      <w:pPr>
        <w:ind w:firstLine="709"/>
        <w:jc w:val="both"/>
        <w:rPr>
          <w:sz w:val="28"/>
          <w:szCs w:val="28"/>
        </w:rPr>
      </w:pPr>
    </w:p>
    <w:p w:rsidR="00D14FB1" w:rsidRDefault="00D14FB1" w:rsidP="00D14FB1">
      <w:pPr>
        <w:ind w:firstLine="709"/>
        <w:jc w:val="both"/>
        <w:rPr>
          <w:sz w:val="28"/>
          <w:szCs w:val="28"/>
        </w:rPr>
      </w:pPr>
    </w:p>
    <w:p w:rsidR="00D14FB1" w:rsidRDefault="00D14FB1" w:rsidP="00D14FB1">
      <w:pPr>
        <w:ind w:firstLine="709"/>
        <w:jc w:val="both"/>
        <w:rPr>
          <w:sz w:val="28"/>
          <w:szCs w:val="28"/>
        </w:rPr>
      </w:pPr>
    </w:p>
    <w:p w:rsidR="00D14FB1" w:rsidRDefault="00D14FB1" w:rsidP="00D14FB1">
      <w:pPr>
        <w:ind w:firstLine="709"/>
        <w:jc w:val="both"/>
        <w:rPr>
          <w:sz w:val="28"/>
          <w:szCs w:val="28"/>
        </w:rPr>
      </w:pPr>
    </w:p>
    <w:p w:rsidR="00D14FB1" w:rsidRDefault="00D14FB1" w:rsidP="00D14FB1">
      <w:pPr>
        <w:ind w:firstLine="709"/>
        <w:jc w:val="both"/>
        <w:rPr>
          <w:sz w:val="28"/>
          <w:szCs w:val="28"/>
        </w:rPr>
      </w:pPr>
    </w:p>
    <w:p w:rsidR="00D14FB1" w:rsidRDefault="00D14FB1" w:rsidP="00D14FB1">
      <w:pPr>
        <w:tabs>
          <w:tab w:val="left" w:pos="0"/>
        </w:tabs>
        <w:ind w:firstLine="709"/>
        <w:jc w:val="both"/>
      </w:pPr>
    </w:p>
    <w:p w:rsidR="00D14FB1" w:rsidRDefault="00D14FB1" w:rsidP="00D14FB1"/>
    <w:p w:rsidR="00D14FB1" w:rsidRDefault="00D14FB1" w:rsidP="00D14FB1"/>
    <w:p w:rsidR="00D14FB1" w:rsidRDefault="00D14FB1" w:rsidP="00D14FB1"/>
    <w:p w:rsidR="00882327" w:rsidRDefault="00882327"/>
    <w:sectPr w:rsidR="00882327" w:rsidSect="0088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FB1"/>
    <w:rsid w:val="00882327"/>
    <w:rsid w:val="009252D5"/>
    <w:rsid w:val="00D1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4FB1"/>
    <w:rPr>
      <w:color w:val="0066CC"/>
      <w:u w:val="single"/>
    </w:rPr>
  </w:style>
  <w:style w:type="paragraph" w:customStyle="1" w:styleId="Default">
    <w:name w:val="Default"/>
    <w:rsid w:val="00D14F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-semya.ru/index.php/aktsii/azbuka-obshcheniya" TargetMode="External"/><Relationship Id="rId13" Type="http://schemas.openxmlformats.org/officeDocument/2006/relationships/hyperlink" Target="https://centr-semya.ru/index.php/aktsii/azbuka-obshche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-semya.ru/index.php/aktsii/azbuka-obshcheniya" TargetMode="External"/><Relationship Id="rId12" Type="http://schemas.openxmlformats.org/officeDocument/2006/relationships/hyperlink" Target="https://vk.com/club2242885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-semya.ru/index.php/aktsii/azbuka-obshcheniya" TargetMode="External"/><Relationship Id="rId11" Type="http://schemas.openxmlformats.org/officeDocument/2006/relationships/hyperlink" Target="https://centr-semya.ru/index.php/aktsii/azbuka-obshcheniya" TargetMode="External"/><Relationship Id="rId5" Type="http://schemas.openxmlformats.org/officeDocument/2006/relationships/hyperlink" Target="mailto:vinnikovacs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entr-semya.ru/index.php/aktsii/azbuka-obshcheniya" TargetMode="External"/><Relationship Id="rId4" Type="http://schemas.openxmlformats.org/officeDocument/2006/relationships/hyperlink" Target="http://www.centr-semya.ru/" TargetMode="External"/><Relationship Id="rId9" Type="http://schemas.openxmlformats.org/officeDocument/2006/relationships/hyperlink" Target="https://centr-semya.ru/index.php/aktsii/azbuka-obshche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2024-04-12T04:34:00Z</dcterms:created>
  <dcterms:modified xsi:type="dcterms:W3CDTF">2024-04-12T04:39:00Z</dcterms:modified>
</cp:coreProperties>
</file>