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1" w:rsidRPr="00AA4AD1" w:rsidRDefault="00AA4AD1" w:rsidP="00AA4AD1">
      <w:pPr>
        <w:rPr>
          <w:rFonts w:ascii="Times New Roman" w:hAnsi="Times New Roman" w:cs="Times New Roman"/>
          <w:sz w:val="28"/>
          <w:szCs w:val="28"/>
        </w:rPr>
      </w:pPr>
      <w:r w:rsidRPr="00AA4AD1">
        <w:rPr>
          <w:rFonts w:ascii="Times New Roman" w:hAnsi="Times New Roman" w:cs="Times New Roman"/>
          <w:b/>
          <w:bCs/>
          <w:sz w:val="28"/>
          <w:szCs w:val="28"/>
        </w:rPr>
        <w:t>Примерный список документов Школьной службы примирения</w:t>
      </w:r>
      <w:r w:rsidRPr="00AA4AD1">
        <w:rPr>
          <w:rFonts w:ascii="Times New Roman" w:hAnsi="Times New Roman" w:cs="Times New Roman"/>
          <w:b/>
          <w:bCs/>
          <w:sz w:val="28"/>
          <w:szCs w:val="28"/>
        </w:rPr>
        <w:br/>
        <w:t>(далее - ШСП)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505"/>
      </w:tblGrid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bookmarkStart w:id="0" w:name="_GoBack"/>
            <w:bookmarkEnd w:id="0"/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Приказ о создании ШСП в образовательной организации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ШСП 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План работы ШСП (утвержденный директором ОО) с включением разделов: работа с учащимися; работа с родителями; работа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с педагогическими работниками и др.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карта ШСП 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Схема социального партнерства ШСП в муниципалитете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Приложение к схеме: поименный список партнеров из ведомств и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организаций с указанием должностей, контактными телефонами, эл. почтой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конфликтных ситуаций, отработанных ШСП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 xml:space="preserve">Примирительный договор 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ведению программ примирения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с использованием восстановительного подхода (этапы, содержание деятельности)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Отчетная документация о деятельности ШСП (отчеты, мониторинги)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Банк разработок тематических мероприятий информационной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кампании с целевыми группами (детьми, родителями, педагогами)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Образцы продуктов социальной рекламы, созданных в ходе работы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ШСП (буклеты, памятки, листовки)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Фотоматериалы, свидетельствующие о деятельности ШСП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Публикации в СМИ о деятельности ШСП (оригиналы и/ или копии)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Программа обучения учащихся в Школе юного медиатора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График занятий в Школе юного медиатора с отв. лицами за</w:t>
            </w:r>
            <w:r w:rsidRPr="00AA4AD1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занятий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Список обучающихся в Школе юного медиатора</w:t>
            </w:r>
          </w:p>
        </w:tc>
      </w:tr>
      <w:tr w:rsidR="00AA4AD1" w:rsidRPr="00AA4AD1" w:rsidTr="00AA4A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D1" w:rsidRPr="00AA4AD1" w:rsidRDefault="00AA4AD1" w:rsidP="00AA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D1">
              <w:rPr>
                <w:rFonts w:ascii="Times New Roman" w:hAnsi="Times New Roman" w:cs="Times New Roman"/>
                <w:sz w:val="28"/>
                <w:szCs w:val="28"/>
              </w:rPr>
              <w:t>Формы благодарностей</w:t>
            </w:r>
          </w:p>
        </w:tc>
      </w:tr>
    </w:tbl>
    <w:p w:rsidR="00B133E2" w:rsidRPr="00AA4AD1" w:rsidRDefault="00B133E2">
      <w:pPr>
        <w:rPr>
          <w:rFonts w:ascii="Times New Roman" w:hAnsi="Times New Roman" w:cs="Times New Roman"/>
          <w:sz w:val="24"/>
          <w:szCs w:val="24"/>
        </w:rPr>
      </w:pPr>
    </w:p>
    <w:sectPr w:rsidR="00B133E2" w:rsidRPr="00AA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5"/>
    <w:rsid w:val="003E2D95"/>
    <w:rsid w:val="00AA4AD1"/>
    <w:rsid w:val="00B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64E9"/>
  <w15:chartTrackingRefBased/>
  <w15:docId w15:val="{238C96E3-DC97-44BA-B83B-6F7B6751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2023-06-26T06:42:00Z</dcterms:created>
  <dcterms:modified xsi:type="dcterms:W3CDTF">2023-06-26T06:45:00Z</dcterms:modified>
</cp:coreProperties>
</file>